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38CC" w:rsidRPr="005C4C57" w:rsidRDefault="0084749F" w:rsidP="00E638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  <w:r w:rsidR="00E638CC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t>№ 16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E638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440" w:rsidRPr="000F4440" w:rsidRDefault="000F4440" w:rsidP="000F44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№1 Межрайонной инспекции ФНС России №16 по Свердловской области относится к ведущей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11-1-3-094.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 отдела камеральных проверок №1: администрирование и контроль за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главного государственного налогового инспектора отдела камеральных проверок №1 осуществляются начальником Межрайонной инспекции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Для замещения должности главного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.3.1. В сфере законодательства Российской Федерации: 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0F4440" w:rsidRPr="000F4440" w:rsidRDefault="000F4440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 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EF1" w:rsidRDefault="00A97E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4014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C3CFA" w:rsidRDefault="00A4014D" w:rsidP="00FC3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12A25">
        <w:rPr>
          <w:rFonts w:ascii="Times New Roman" w:hAnsi="Times New Roman" w:cs="Times New Roman"/>
          <w:sz w:val="24"/>
          <w:szCs w:val="24"/>
        </w:rPr>
        <w:t xml:space="preserve"> </w:t>
      </w:r>
      <w:r w:rsidR="00FC3CFA"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3AA8" w:rsidRPr="003D3479" w:rsidRDefault="00C83AA8" w:rsidP="00C83A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C83AA8" w:rsidRPr="003D3479" w:rsidRDefault="00C83AA8" w:rsidP="00C83A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 w:rsidR="00305EB1"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 w:rsidR="00305EB1">
        <w:rPr>
          <w:rFonts w:ascii="Times New Roman" w:hAnsi="Times New Roman" w:cs="Times New Roman"/>
          <w:sz w:val="24"/>
          <w:szCs w:val="24"/>
        </w:rPr>
        <w:t>,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 w:rsidR="00305EB1">
        <w:rPr>
          <w:rFonts w:ascii="Times New Roman" w:hAnsi="Times New Roman" w:cs="Times New Roman"/>
          <w:sz w:val="24"/>
          <w:szCs w:val="24"/>
        </w:rPr>
        <w:t>,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водному  налогу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 в связи с применением упрощенной системы налогообложения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  <w:r w:rsidR="00305EB1"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 w:rsidR="00305EB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запрашива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="00305EB1"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F3266D" w:rsidRPr="00F3266D" w:rsidRDefault="00C83AA8" w:rsidP="00F32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266D"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F3266D" w:rsidRPr="00F3266D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 и полнотой уплаты налога на добавленную стоимость при ввозе товаров на территорию Российской Федерации с территории стран Таможенного союза;</w:t>
      </w:r>
    </w:p>
    <w:p w:rsidR="00F3266D" w:rsidRDefault="00C83AA8" w:rsidP="00F32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266D"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F3266D" w:rsidRPr="00F3266D">
        <w:rPr>
          <w:rFonts w:ascii="Times New Roman" w:hAnsi="Times New Roman" w:cs="Times New Roman"/>
          <w:sz w:val="24"/>
          <w:szCs w:val="24"/>
        </w:rPr>
        <w:t xml:space="preserve"> контроль за доходами иностранных юридических лиц, полученных из источников на территории Российской Федерации;</w:t>
      </w:r>
    </w:p>
    <w:p w:rsidR="00AF64B9" w:rsidRPr="00AF64B9" w:rsidRDefault="00C83AA8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64B9" w:rsidRPr="00AF64B9">
        <w:rPr>
          <w:rFonts w:ascii="Times New Roman" w:hAnsi="Times New Roman" w:cs="Times New Roman"/>
          <w:sz w:val="24"/>
          <w:szCs w:val="24"/>
        </w:rPr>
        <w:t>контролир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соблюдение налогоплательщиками</w:t>
      </w:r>
      <w:r w:rsidR="00AF64B9" w:rsidRPr="00B55F8A">
        <w:rPr>
          <w:rFonts w:ascii="Times New Roman" w:hAnsi="Times New Roman" w:cs="Times New Roman"/>
          <w:sz w:val="24"/>
          <w:szCs w:val="24"/>
        </w:rPr>
        <w:t>- юридическими лицами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валютного законодательства: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соблюдение резидентами и нерезидентами актов валютного законодательства Российской Федерации и актов органов валютного регулирования;</w:t>
      </w:r>
    </w:p>
    <w:p w:rsidR="00AF64B9" w:rsidRPr="00AF64B9" w:rsidRDefault="00A4014D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полноту и своевременность зачисления резидентом на свои банковские счета в уполномоченных банках иностранной валюты или валюты Российской Федерации, причитающейся за переданные нерезидентам товары, выполненные для нерезидентов работы, оказанные нерезидентам услуги либо за переданные нерезидентам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выполнение резидентом в установленный срок обязанности по возврату в Российскую Федерацию денежных средств, уплаченных нерезидентам за не ввезенные в Российскую Федерацию (не полученные в Российской Федерации) товары, невыполненные работы, неоказанные услуги либо за непереданные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установленных порядка представления форм учета и отчетности по валютным операциям, порядка и (или) срока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соблюдение установленного порядка представления подтверждающих документов и информации при осуществлении валютных операций, соблюдение установленных правил оформления паспортов сделок либо соблюдение установленных сроков хранения учетных и отчетных документов по валютным операциям, подтверждающих документов и информации при осуществлении валютных операций или паспортов сделок;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установленного порядка ввоза и пересылки в Российскую Федерацию и вывоза и пересылки из Российской Федерации валюты Российской Федерации и внутренних ценных бумаг в документарной форме;</w:t>
      </w:r>
    </w:p>
    <w:p w:rsidR="00AF64B9" w:rsidRDefault="00A4014D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результаты проверок соблюдения валютного законодательства путем составления акта, а в случае выявления нарушений валютного законодательства составляет протокол об административном правонарушении;</w:t>
      </w:r>
    </w:p>
    <w:p w:rsidR="000F3EAF" w:rsidRPr="00AF64B9" w:rsidRDefault="000F3EAF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2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истреб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305EB1" w:rsidRP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5EB1" w:rsidRDefault="00C83AA8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оформля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5E0AE9" w:rsidRPr="005E0AE9" w:rsidRDefault="000F3EAF" w:rsidP="005E0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0AE9" w:rsidRPr="005E0AE9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5E0AE9"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 свидетельствующих о возможности применения подпункта 2 пункта 2 статьи 45 Налогового кодекса РФ;</w:t>
      </w:r>
    </w:p>
    <w:p w:rsidR="005E0AE9" w:rsidRPr="005E0AE9" w:rsidRDefault="000F3EAF" w:rsidP="005E0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0AE9" w:rsidRPr="005E0AE9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="005E0AE9"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E0AE9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0AE9"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5E0AE9"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305EB1" w:rsidRPr="00305EB1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 w:rsidR="00486A51"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="00305EB1"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305EB1" w:rsidRPr="00305EB1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5EB1" w:rsidRPr="00305EB1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305EB1" w:rsidRPr="00305EB1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305EB1" w:rsidRPr="00305EB1" w:rsidRDefault="000F3EAF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</w:t>
      </w:r>
      <w:r w:rsidR="002A49AD" w:rsidRPr="00486A51">
        <w:rPr>
          <w:rFonts w:ascii="Times New Roman" w:hAnsi="Times New Roman" w:cs="Times New Roman"/>
          <w:sz w:val="24"/>
          <w:szCs w:val="24"/>
        </w:rPr>
        <w:t>), пеней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, штрафов, доначисленных по результатам проведенных камеральных налоговых проверок; 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информир</w:t>
      </w:r>
      <w:r w:rsidR="00A4014D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305EB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2A49AD" w:rsidRPr="002A49AD" w:rsidRDefault="000F3EAF" w:rsidP="002A49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49AD" w:rsidRPr="002A49AD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2A49AD" w:rsidRPr="002A49AD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Налоговым кодексом Российской Федерации; </w:t>
      </w:r>
    </w:p>
    <w:p w:rsidR="002A49AD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49AD" w:rsidRPr="002A49AD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2A49AD"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A4014D">
        <w:rPr>
          <w:rFonts w:ascii="Times New Roman" w:hAnsi="Times New Roman" w:cs="Times New Roman"/>
          <w:sz w:val="24"/>
          <w:szCs w:val="24"/>
        </w:rPr>
        <w:t>оваться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взаимодейств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5EB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представля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486A51" w:rsidRPr="003D3479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6A51" w:rsidRPr="003D3479">
        <w:rPr>
          <w:rFonts w:ascii="Times New Roman" w:hAnsi="Times New Roman" w:cs="Times New Roman"/>
          <w:sz w:val="24"/>
          <w:szCs w:val="24"/>
        </w:rPr>
        <w:t>организ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486A51"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486A51"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и своевременно направля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выступа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осущес</w:t>
      </w:r>
      <w:r w:rsidR="00A4014D">
        <w:rPr>
          <w:rFonts w:ascii="Times New Roman" w:hAnsi="Times New Roman" w:cs="Times New Roman"/>
          <w:sz w:val="24"/>
          <w:szCs w:val="24"/>
        </w:rPr>
        <w:t>твлять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86A51" w:rsidRPr="003D3479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6A51"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486A51"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участие в формировании досье крупнейших налогоплательщиков;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настройку режимов </w:t>
      </w:r>
      <w:r>
        <w:rPr>
          <w:rFonts w:ascii="Times New Roman" w:hAnsi="Times New Roman" w:cs="Times New Roman"/>
          <w:sz w:val="24"/>
          <w:szCs w:val="24"/>
        </w:rPr>
        <w:t>АИС-Налог 3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, связанных с деятельностью отдела;  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305EB1" w:rsidRPr="00486A5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305EB1" w:rsidRDefault="000F3EAF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D4977" w:rsidRDefault="000F3EAF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977"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="004D4977"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</w:t>
      </w:r>
      <w:r w:rsidR="004D4977">
        <w:rPr>
          <w:rFonts w:ascii="Times New Roman" w:hAnsi="Times New Roman" w:cs="Times New Roman"/>
          <w:sz w:val="24"/>
          <w:szCs w:val="24"/>
        </w:rPr>
        <w:t xml:space="preserve">контрольно-аналитической работы в отношении </w:t>
      </w:r>
      <w:r w:rsidR="004D4977" w:rsidRPr="003D3479">
        <w:rPr>
          <w:rFonts w:ascii="Times New Roman" w:hAnsi="Times New Roman" w:cs="Times New Roman"/>
          <w:sz w:val="24"/>
          <w:szCs w:val="24"/>
        </w:rPr>
        <w:t xml:space="preserve"> налогоплательщиков - юридических лиц;</w:t>
      </w:r>
    </w:p>
    <w:p w:rsidR="004D4977" w:rsidRPr="004D4977" w:rsidRDefault="000F3EAF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977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="004D4977">
        <w:rPr>
          <w:rFonts w:ascii="Times New Roman" w:hAnsi="Times New Roman" w:cs="Times New Roman"/>
          <w:sz w:val="24"/>
          <w:szCs w:val="24"/>
        </w:rPr>
        <w:t xml:space="preserve"> мероприятия по контрольно-аналитической работе по побуждению налогоплательщиков к уточнению налоговых обязательства</w:t>
      </w:r>
      <w:r w:rsidR="00A43211">
        <w:rPr>
          <w:rFonts w:ascii="Times New Roman" w:hAnsi="Times New Roman" w:cs="Times New Roman"/>
          <w:sz w:val="24"/>
          <w:szCs w:val="24"/>
        </w:rPr>
        <w:t>, в т.ч.</w:t>
      </w:r>
      <w:r w:rsidR="004D4977">
        <w:rPr>
          <w:rFonts w:ascii="Times New Roman" w:hAnsi="Times New Roman" w:cs="Times New Roman"/>
          <w:sz w:val="24"/>
          <w:szCs w:val="24"/>
        </w:rPr>
        <w:t xml:space="preserve"> по итогам прошлых налоговых (отчётных) периодов</w:t>
      </w:r>
      <w:r w:rsidR="004D4977" w:rsidRPr="004D4977">
        <w:rPr>
          <w:rFonts w:ascii="Times New Roman" w:hAnsi="Times New Roman" w:cs="Times New Roman"/>
          <w:sz w:val="24"/>
          <w:szCs w:val="24"/>
        </w:rPr>
        <w:t>;</w:t>
      </w:r>
    </w:p>
    <w:p w:rsidR="004D4977" w:rsidRPr="00486A51" w:rsidRDefault="00380B86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977"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="004D4977"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 w:rsidR="004D4977"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="004D4977"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014D">
        <w:rPr>
          <w:rFonts w:ascii="Times New Roman" w:hAnsi="Times New Roman" w:cs="Times New Roman"/>
          <w:sz w:val="24"/>
          <w:szCs w:val="24"/>
        </w:rPr>
        <w:t>исполнять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261DB1">
        <w:rPr>
          <w:rFonts w:ascii="Times New Roman" w:hAnsi="Times New Roman" w:cs="Times New Roman"/>
          <w:sz w:val="24"/>
          <w:szCs w:val="24"/>
        </w:rPr>
        <w:t>оваться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соблюда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поддержива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хранит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замеща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других специалистов отдела во время их отсутствия;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305EB1" w:rsidRPr="00486A51" w:rsidRDefault="00380B86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EB1" w:rsidRPr="00486A51">
        <w:rPr>
          <w:rFonts w:ascii="Times New Roman" w:hAnsi="Times New Roman" w:cs="Times New Roman"/>
          <w:sz w:val="24"/>
          <w:szCs w:val="24"/>
        </w:rPr>
        <w:t>выполня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61DB1" w:rsidRPr="00A258E1" w:rsidRDefault="00261DB1" w:rsidP="00261D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главный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9F4145" w:rsidRPr="008E3481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261DB1" w:rsidRDefault="00261DB1" w:rsidP="00261D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>
        <w:rPr>
          <w:rFonts w:ascii="Times New Roman" w:hAnsi="Times New Roman" w:cs="Times New Roman"/>
          <w:sz w:val="24"/>
          <w:szCs w:val="24"/>
        </w:rPr>
        <w:t>Главный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bookmarkEnd w:id="1"/>
    <w:p w:rsidR="000F4440" w:rsidRPr="000F4440" w:rsidRDefault="00261DB1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Главный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F4440" w:rsidRPr="000F4440" w:rsidRDefault="000F4440" w:rsidP="000F444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F4145" w:rsidRPr="009F4145" w:rsidRDefault="002543DE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E0AE9" w:rsidRPr="002543DE" w:rsidRDefault="005E0A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0F3EAF" w:rsidRPr="006C228E" w:rsidRDefault="000F3EAF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145" w:rsidRPr="009F4145" w:rsidRDefault="00261DB1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F64B9" w:rsidRDefault="00397B47" w:rsidP="000163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AF64B9" w:rsidSect="002543DE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5CA" w:rsidRDefault="00AD15CA" w:rsidP="002543DE">
      <w:pPr>
        <w:spacing w:after="0" w:line="240" w:lineRule="auto"/>
      </w:pPr>
      <w:r>
        <w:separator/>
      </w:r>
    </w:p>
  </w:endnote>
  <w:endnote w:type="continuationSeparator" w:id="0">
    <w:p w:rsidR="00AD15CA" w:rsidRDefault="00AD15C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5CA" w:rsidRDefault="00AD15CA" w:rsidP="002543DE">
      <w:pPr>
        <w:spacing w:after="0" w:line="240" w:lineRule="auto"/>
      </w:pPr>
      <w:r>
        <w:separator/>
      </w:r>
    </w:p>
  </w:footnote>
  <w:footnote w:type="continuationSeparator" w:id="0">
    <w:p w:rsidR="00AD15CA" w:rsidRDefault="00AD15C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F3EAF" w:rsidRPr="002543DE" w:rsidRDefault="000F3EA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D60A1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F3EAF" w:rsidRDefault="000F3E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63D3"/>
    <w:rsid w:val="000258C1"/>
    <w:rsid w:val="00040E29"/>
    <w:rsid w:val="000532B5"/>
    <w:rsid w:val="00075D4B"/>
    <w:rsid w:val="00075E43"/>
    <w:rsid w:val="00081798"/>
    <w:rsid w:val="000941BF"/>
    <w:rsid w:val="000E5C1B"/>
    <w:rsid w:val="000F3EAF"/>
    <w:rsid w:val="000F3EE9"/>
    <w:rsid w:val="000F4440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61DB1"/>
    <w:rsid w:val="00280D19"/>
    <w:rsid w:val="002944DA"/>
    <w:rsid w:val="002A49AD"/>
    <w:rsid w:val="002B155F"/>
    <w:rsid w:val="002D71EE"/>
    <w:rsid w:val="002E4142"/>
    <w:rsid w:val="00302E62"/>
    <w:rsid w:val="00305EB1"/>
    <w:rsid w:val="00312A25"/>
    <w:rsid w:val="00324368"/>
    <w:rsid w:val="00351614"/>
    <w:rsid w:val="00380B86"/>
    <w:rsid w:val="003830B4"/>
    <w:rsid w:val="00392875"/>
    <w:rsid w:val="00397B47"/>
    <w:rsid w:val="003A2DC1"/>
    <w:rsid w:val="003D55C9"/>
    <w:rsid w:val="004127B9"/>
    <w:rsid w:val="00486A51"/>
    <w:rsid w:val="00487D13"/>
    <w:rsid w:val="004D4977"/>
    <w:rsid w:val="00502A30"/>
    <w:rsid w:val="0050331E"/>
    <w:rsid w:val="00560985"/>
    <w:rsid w:val="00574F9C"/>
    <w:rsid w:val="00580455"/>
    <w:rsid w:val="00595BCF"/>
    <w:rsid w:val="005B638F"/>
    <w:rsid w:val="005C4C57"/>
    <w:rsid w:val="005E0AE9"/>
    <w:rsid w:val="00612427"/>
    <w:rsid w:val="00624A3E"/>
    <w:rsid w:val="006C228E"/>
    <w:rsid w:val="006D2604"/>
    <w:rsid w:val="006D272A"/>
    <w:rsid w:val="00734632"/>
    <w:rsid w:val="007412DE"/>
    <w:rsid w:val="007476B0"/>
    <w:rsid w:val="00762D73"/>
    <w:rsid w:val="007656A9"/>
    <w:rsid w:val="007700BE"/>
    <w:rsid w:val="007A10FC"/>
    <w:rsid w:val="007A4746"/>
    <w:rsid w:val="007A4AF4"/>
    <w:rsid w:val="007E190B"/>
    <w:rsid w:val="00833288"/>
    <w:rsid w:val="0083507A"/>
    <w:rsid w:val="0084749F"/>
    <w:rsid w:val="0086479A"/>
    <w:rsid w:val="008678C5"/>
    <w:rsid w:val="008A640D"/>
    <w:rsid w:val="008B6F04"/>
    <w:rsid w:val="008F062B"/>
    <w:rsid w:val="008F4690"/>
    <w:rsid w:val="00995E1D"/>
    <w:rsid w:val="009B1AB8"/>
    <w:rsid w:val="009C7985"/>
    <w:rsid w:val="009D185B"/>
    <w:rsid w:val="009F4145"/>
    <w:rsid w:val="009F7AB4"/>
    <w:rsid w:val="00A17F0E"/>
    <w:rsid w:val="00A3290E"/>
    <w:rsid w:val="00A4014D"/>
    <w:rsid w:val="00A43211"/>
    <w:rsid w:val="00A802A5"/>
    <w:rsid w:val="00A91571"/>
    <w:rsid w:val="00A97EF1"/>
    <w:rsid w:val="00AD15CA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75D80"/>
    <w:rsid w:val="00C81ECE"/>
    <w:rsid w:val="00C83AA8"/>
    <w:rsid w:val="00CC3909"/>
    <w:rsid w:val="00CC4970"/>
    <w:rsid w:val="00CD22C2"/>
    <w:rsid w:val="00CD39F4"/>
    <w:rsid w:val="00CD5EC5"/>
    <w:rsid w:val="00CD60A1"/>
    <w:rsid w:val="00CE061D"/>
    <w:rsid w:val="00D0182F"/>
    <w:rsid w:val="00D23798"/>
    <w:rsid w:val="00D36596"/>
    <w:rsid w:val="00D805F8"/>
    <w:rsid w:val="00DB3B3B"/>
    <w:rsid w:val="00E02CC1"/>
    <w:rsid w:val="00E1032C"/>
    <w:rsid w:val="00E500F3"/>
    <w:rsid w:val="00E53A38"/>
    <w:rsid w:val="00E638CC"/>
    <w:rsid w:val="00EA49F4"/>
    <w:rsid w:val="00EA6ACA"/>
    <w:rsid w:val="00EB2995"/>
    <w:rsid w:val="00EF09DA"/>
    <w:rsid w:val="00F3266D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870C931-5E4F-4D85-9719-8DA2C60C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1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10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2CDFF-1AA9-4654-9CE6-555DEDA0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5248</Words>
  <Characters>29920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2020-08-17T05:05:00Z</cp:lastPrinted>
  <dcterms:created xsi:type="dcterms:W3CDTF">2021-07-05T07:00:00Z</dcterms:created>
  <dcterms:modified xsi:type="dcterms:W3CDTF">2021-07-09T05:26:00Z</dcterms:modified>
</cp:coreProperties>
</file>